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B98" w:rsidRDefault="008E6B98" w:rsidP="00407C5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Проект.</w:t>
      </w:r>
    </w:p>
    <w:p w:rsidR="008E6B98" w:rsidRDefault="008E6B98" w:rsidP="00407C5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Автори: Метельова Т., Шульженко І. </w:t>
      </w:r>
    </w:p>
    <w:p w:rsidR="008E6B98" w:rsidRDefault="008E6B98" w:rsidP="00A82A5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8E6B98" w:rsidRDefault="008E6B98" w:rsidP="00A82A5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407C50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ПРАВИЛА</w:t>
      </w:r>
      <w:r w:rsidRPr="00A82A5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407C50">
        <w:rPr>
          <w:rFonts w:ascii="Times New Roman" w:hAnsi="Times New Roman"/>
          <w:color w:val="000000"/>
          <w:sz w:val="28"/>
          <w:szCs w:val="28"/>
          <w:lang w:val="uk-UA" w:eastAsia="ru-RU"/>
        </w:rPr>
        <w:br/>
      </w:r>
      <w:r w:rsidRPr="00A82A52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продажу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тварин у</w:t>
      </w:r>
      <w:r w:rsidRPr="00A82A52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м. Києві</w:t>
      </w:r>
    </w:p>
    <w:p w:rsidR="008E6B98" w:rsidRPr="00A82A52" w:rsidRDefault="008E6B98" w:rsidP="00A82A5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8E6B98" w:rsidRDefault="008E6B98" w:rsidP="00A82A5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bookmarkStart w:id="0" w:name="n9"/>
      <w:bookmarkEnd w:id="0"/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1. </w:t>
      </w:r>
      <w:r w:rsidRPr="00407C50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Загальні положення</w:t>
      </w:r>
    </w:p>
    <w:p w:rsidR="008E6B98" w:rsidRPr="00A82A52" w:rsidRDefault="008E6B98" w:rsidP="00A82A5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8E6B98" w:rsidRDefault="008E6B98" w:rsidP="00F6718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1" w:name="n10"/>
      <w:bookmarkEnd w:id="1"/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1.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1.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Ці Правила розроблено з метою забезпечення прав мешканців Києва на безпечне довкілля та прав споживачів на інформацію про товари, а також з метою дотримання вимог Закону України «Про захист тварин від жорстокого поводження» та Європейської конвенції про захист домашніх тварин.</w:t>
      </w:r>
    </w:p>
    <w:p w:rsidR="008E6B98" w:rsidRPr="00D4155C" w:rsidRDefault="008E6B98" w:rsidP="00D4155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1.2.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Ці Правила 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розроблен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відповідно до законів України</w:t>
      </w:r>
      <w:r>
        <w:rPr>
          <w:lang w:val="uk-UA"/>
        </w:rPr>
        <w:t xml:space="preserve"> «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Про місцеве самоврядування в Україні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»,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Про захист тварин від жорстокого поводження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»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Про ветеринарну медицину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»,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Конвенції про міжнародну торгівлю видами дикої фауни і флори, що перебувають під загрозою зникнення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Правил торгівлі на ринках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затверджених спільним наказом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Міністерства економіки та з питань європейської інтеграції України, Міністерства внутрішніх справ України, Державної податкової адміністрації України, Державного комітету стандартизації, метрології та сертифікації України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№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57/188/84/105 від 26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лютого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2002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р., з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ареєстрован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их у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Міністерстві юстиції України 22 березня 2002 р. за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№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288/6576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Правил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утримання собак та котів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>м. Києві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затверджених рішенням Київської міської ради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від 25 жовтня 2007 року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№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1079/3912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Поряд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ку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утримання та розведення диких тварин, які перебувають у стані неволі або в напіввільних умовах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 затвердженого наказом М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іністерств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охорони навколишнього природного середовища 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країни від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30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вересня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2010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р. №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429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 зареєстрованого в</w:t>
      </w:r>
      <w:r w:rsidRPr="00D4155C">
        <w:rPr>
          <w:lang w:val="uk-UA"/>
        </w:rPr>
        <w:t xml:space="preserve">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Міністерстві юстиції України 29 грудня 2010 р. за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№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1384/18679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>Ветеринарно-санітарних вимог до утримання тварин у притулках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затверджен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их наказом Д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>ержавн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ого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комітет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у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ветеринарної медицини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У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>країни 15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жовтня 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2010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р. № 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>438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зареєстрованих у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Міністерстві юстиції України 1 листопада 2010 р. за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№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1015/18310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8E6B98" w:rsidRDefault="008E6B98" w:rsidP="00E36B9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1.3. Ці Правила (Далі – Правила) 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встановлюють вимоги до 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продажу</w:t>
      </w:r>
      <w:r w:rsidRPr="00D561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тварин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D4155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несільськогосподарського призначення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у м. Києві</w:t>
      </w:r>
      <w:bookmarkStart w:id="2" w:name="n11"/>
      <w:bookmarkEnd w:id="2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а також здійснення контролю у цій сфері.  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1.4. Правила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поширюються на підприємства, установи, організації, а також на юридичних та фізичних осіб,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яким 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тварини належать на будь-яких підставах, що не суперечать чинному законодавству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1.5. 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Правила базуються на наступних принципах:</w:t>
      </w:r>
      <w:r w:rsidRPr="00A82A52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- гуманного ставлення до тварин;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- участі органів місцевого самоврядування і виконавчої влади, громадських організацій тощо та зацікавлених фізичних осіб у заходах щодо вирішення проблем, пов'язаних з продажем тварин;</w:t>
      </w:r>
      <w:r w:rsidRPr="00A82A52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- обов'язкового виконання власниками тварин вимог цих Правил, а також ветеринарно-санітарних норм, забезпечення належного епізоотичного та санітарно-епідеміологічного стану у місті;</w:t>
      </w:r>
      <w:r w:rsidRPr="00A82A52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1.6. 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Правила підлягають перегляду у випадку прийняття інших нормативно-правових актів у цій сфері у порядку, встановленому чинним законодавством.</w:t>
      </w:r>
      <w:r w:rsidRPr="00A82A52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1.7</w:t>
      </w:r>
      <w:r w:rsidRPr="00A82A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У Правилах наведені нижче терміни вживаються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в</w:t>
      </w:r>
      <w:r w:rsidRPr="00A82A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такому значенні: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590B5B">
        <w:rPr>
          <w:rFonts w:ascii="Times New Roman" w:hAnsi="Times New Roman"/>
          <w:sz w:val="28"/>
          <w:szCs w:val="28"/>
          <w:lang w:val="uk-UA"/>
        </w:rPr>
        <w:t>відчуження тварин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E71CC9">
        <w:rPr>
          <w:rFonts w:ascii="Times New Roman" w:hAnsi="Times New Roman"/>
          <w:sz w:val="28"/>
          <w:szCs w:val="28"/>
          <w:lang w:val="uk-UA"/>
        </w:rPr>
        <w:t>передача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права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власності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тварин юридичним та фізичним особам за процедурами 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спосіб,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не заборонені чинним законодавством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8E6B98" w:rsidRPr="00810AD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продаж тварин – відчуження тварин за встановлену за згодою сторін грошову винагороду;  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спеціалізований заклад торгівлі тваринами – заклад торгівлі (магазин, відділ у магазині), що здійснює продаж товарів, пов’язаних з тваринами (зоотоварів), у якому створені умови для тимчасового утримання тварин, що відповідають вимогам цих правил та нормативно-правових актів, зазначених у п. 1.2.;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E36B9E">
        <w:rPr>
          <w:rFonts w:ascii="Times New Roman" w:hAnsi="Times New Roman"/>
          <w:sz w:val="28"/>
          <w:szCs w:val="28"/>
          <w:lang w:val="uk-UA"/>
        </w:rPr>
        <w:t>місце утримання тварин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– </w:t>
      </w:r>
      <w:r w:rsidRPr="00E36B9E">
        <w:rPr>
          <w:rFonts w:ascii="Times New Roman" w:hAnsi="Times New Roman"/>
          <w:sz w:val="28"/>
          <w:szCs w:val="28"/>
          <w:lang w:val="uk-UA"/>
        </w:rPr>
        <w:t>будь-яке місце, визначене для постійного чи тимчасового утримання тварин</w:t>
      </w:r>
      <w:r w:rsidRPr="00E71CC9">
        <w:rPr>
          <w:rFonts w:ascii="Times New Roman" w:hAnsi="Times New Roman"/>
          <w:sz w:val="28"/>
          <w:szCs w:val="28"/>
          <w:lang w:val="uk-UA"/>
        </w:rPr>
        <w:t xml:space="preserve"> у штучно створених умовах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8E6B98" w:rsidRDefault="008E6B98" w:rsidP="0075515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місце продажу тварини - </w:t>
      </w:r>
      <w:r w:rsidRPr="00E36B9E">
        <w:rPr>
          <w:rFonts w:ascii="Times New Roman" w:hAnsi="Times New Roman"/>
          <w:sz w:val="28"/>
          <w:szCs w:val="28"/>
          <w:lang w:val="uk-UA"/>
        </w:rPr>
        <w:t>місце, визначене для тимчасового утримання тварин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E71CC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під час продажу.</w:t>
      </w:r>
    </w:p>
    <w:p w:rsidR="008E6B98" w:rsidRPr="00A82A52" w:rsidRDefault="008E6B98" w:rsidP="00A82A5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99"/>
          <w:sz w:val="28"/>
          <w:szCs w:val="28"/>
          <w:u w:val="single"/>
          <w:lang w:eastAsia="ru-RU"/>
        </w:rPr>
      </w:pPr>
      <w:r w:rsidRPr="00A82A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Інші терміни вживаються у значенні, наведеному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в нормативно-правових актах, зазначених у п. 1.</w:t>
      </w:r>
      <w:r w:rsidRPr="00A82A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E6B98" w:rsidRDefault="008E6B98" w:rsidP="00A82A5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</w:p>
    <w:p w:rsidR="008E6B98" w:rsidRPr="00A82A52" w:rsidRDefault="008E6B98" w:rsidP="00A82A5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2. В</w:t>
      </w:r>
      <w:r w:rsidRPr="00A82A5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имоги до </w:t>
      </w:r>
      <w:r w:rsidRPr="00A82A52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продажу</w:t>
      </w:r>
      <w:r w:rsidRPr="00A82A5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тварин</w:t>
      </w:r>
    </w:p>
    <w:p w:rsidR="008E6B98" w:rsidRPr="00A82A52" w:rsidRDefault="008E6B98" w:rsidP="00A23B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3" w:name="n12"/>
      <w:bookmarkEnd w:id="3"/>
      <w:r>
        <w:rPr>
          <w:rFonts w:ascii="Times New Roman" w:hAnsi="Times New Roman"/>
          <w:sz w:val="28"/>
          <w:szCs w:val="28"/>
          <w:lang w:val="uk-UA"/>
        </w:rPr>
        <w:t>2.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  <w:lang w:val="uk-UA"/>
        </w:rPr>
        <w:t>Правовий статус тварин, умови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відчуження </w:t>
      </w:r>
      <w:r>
        <w:rPr>
          <w:rFonts w:ascii="Times New Roman" w:hAnsi="Times New Roman"/>
          <w:sz w:val="28"/>
          <w:szCs w:val="28"/>
          <w:lang w:val="uk-UA"/>
        </w:rPr>
        <w:t xml:space="preserve">тварин та набуття права власності на них визначені ст.ст. 180, 340, 341, 342 Цивільного кодексу України, ст.ст. 12, 13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акон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у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України</w:t>
      </w:r>
      <w:r>
        <w:rPr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Про захист тварин від жорстокого поводження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»</w:t>
      </w:r>
      <w:r w:rsidRPr="00A82A52">
        <w:rPr>
          <w:rFonts w:ascii="Times New Roman" w:hAnsi="Times New Roman"/>
          <w:sz w:val="28"/>
          <w:szCs w:val="28"/>
          <w:lang w:val="uk-UA"/>
        </w:rPr>
        <w:t>.</w:t>
      </w:r>
    </w:p>
    <w:p w:rsidR="008E6B98" w:rsidRPr="00A82A52" w:rsidRDefault="008E6B98" w:rsidP="00A82A52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A82A52">
        <w:rPr>
          <w:rFonts w:ascii="Times New Roman" w:hAnsi="Times New Roman"/>
          <w:sz w:val="28"/>
          <w:szCs w:val="28"/>
          <w:lang w:val="uk-UA"/>
        </w:rPr>
        <w:t>2. Право власності на тварин охороняється згідно з чинним законодавством</w:t>
      </w:r>
      <w:r w:rsidRPr="00A82A52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883626">
        <w:rPr>
          <w:rFonts w:ascii="Times New Roman" w:hAnsi="Times New Roman"/>
          <w:sz w:val="28"/>
          <w:szCs w:val="28"/>
          <w:lang w:val="uk-UA"/>
        </w:rPr>
        <w:t>Документом, що підтверджує право власності на тварину, є договір купівлі-продажу, оренди, дарування тощо, оформлений належним чином, та/або реєстраційне посвідчення</w:t>
      </w:r>
      <w:r w:rsidRPr="00A82A52">
        <w:rPr>
          <w:rFonts w:ascii="Times New Roman" w:hAnsi="Times New Roman"/>
          <w:sz w:val="28"/>
          <w:szCs w:val="28"/>
          <w:lang w:val="uk-UA"/>
        </w:rPr>
        <w:t>.</w:t>
      </w:r>
    </w:p>
    <w:p w:rsidR="008E6B98" w:rsidRPr="00A23BD8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BD8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A23BD8">
        <w:rPr>
          <w:rFonts w:ascii="Times New Roman" w:hAnsi="Times New Roman"/>
          <w:sz w:val="28"/>
          <w:szCs w:val="28"/>
          <w:lang w:val="uk-UA"/>
        </w:rPr>
        <w:t>. Продаж тварин повинен здійснюватися у місцях, що відповідають ветеринарно-санітарним вимогам, вимогам щодо утримання тварин та принципам, визначеним п. 1.4 .</w:t>
      </w:r>
    </w:p>
    <w:p w:rsidR="008E6B98" w:rsidRPr="00A23BD8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BD8">
        <w:rPr>
          <w:rFonts w:ascii="Times New Roman" w:hAnsi="Times New Roman"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A23BD8">
        <w:rPr>
          <w:rFonts w:ascii="Times New Roman" w:hAnsi="Times New Roman"/>
          <w:sz w:val="28"/>
          <w:szCs w:val="28"/>
          <w:lang w:val="uk-UA"/>
        </w:rPr>
        <w:t>. Дозволяється продаж тварин:</w:t>
      </w:r>
    </w:p>
    <w:p w:rsidR="008E6B98" w:rsidRPr="00A82A52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2A52">
        <w:rPr>
          <w:rFonts w:ascii="Times New Roman" w:hAnsi="Times New Roman"/>
          <w:sz w:val="28"/>
          <w:szCs w:val="28"/>
          <w:lang w:val="uk-UA"/>
        </w:rPr>
        <w:t>- на території власника тварини;</w:t>
      </w:r>
    </w:p>
    <w:p w:rsidR="008E6B98" w:rsidRPr="00A82A52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2A52">
        <w:rPr>
          <w:rFonts w:ascii="Times New Roman" w:hAnsi="Times New Roman"/>
          <w:sz w:val="28"/>
          <w:szCs w:val="28"/>
          <w:lang w:val="uk-UA"/>
        </w:rPr>
        <w:t>- у розплідниках племінних тварин, які зареєстровані належним чином;</w:t>
      </w:r>
    </w:p>
    <w:p w:rsidR="008E6B98" w:rsidRPr="00A82A52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у притулках</w:t>
      </w:r>
      <w:r w:rsidRPr="00A82A52">
        <w:rPr>
          <w:rFonts w:ascii="Times New Roman" w:hAnsi="Times New Roman"/>
          <w:sz w:val="28"/>
          <w:szCs w:val="28"/>
          <w:lang w:val="uk-UA"/>
        </w:rPr>
        <w:t>;</w:t>
      </w:r>
    </w:p>
    <w:p w:rsidR="008E6B98" w:rsidRPr="00A82A52" w:rsidRDefault="008E6B98" w:rsidP="00E70EC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82A52">
        <w:rPr>
          <w:rFonts w:ascii="Times New Roman" w:hAnsi="Times New Roman"/>
          <w:sz w:val="28"/>
          <w:szCs w:val="28"/>
          <w:lang w:val="uk-UA"/>
        </w:rPr>
        <w:t>- у спеціалізованих закладах торгівлі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E6B98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2A52">
        <w:rPr>
          <w:rFonts w:ascii="Times New Roman" w:hAnsi="Times New Roman"/>
          <w:sz w:val="28"/>
          <w:szCs w:val="28"/>
          <w:lang w:val="uk-UA"/>
        </w:rPr>
        <w:t>- під час проведення спеціалізованих за</w:t>
      </w:r>
      <w:r>
        <w:rPr>
          <w:rFonts w:ascii="Times New Roman" w:hAnsi="Times New Roman"/>
          <w:sz w:val="28"/>
          <w:szCs w:val="28"/>
          <w:lang w:val="uk-UA"/>
        </w:rPr>
        <w:t>ходів (виставки, аукціони тощо).</w:t>
      </w:r>
    </w:p>
    <w:p w:rsidR="008E6B98" w:rsidRPr="00A82A52" w:rsidRDefault="008E6B98" w:rsidP="00810AD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інших місцях, не призначених для цього, продаж тварин заборонено.</w:t>
      </w:r>
    </w:p>
    <w:p w:rsidR="008E6B98" w:rsidRDefault="008E6B98" w:rsidP="00E70EC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70EC8">
        <w:rPr>
          <w:rFonts w:ascii="Times New Roman" w:hAnsi="Times New Roman"/>
          <w:sz w:val="28"/>
          <w:szCs w:val="28"/>
          <w:lang w:val="uk-UA"/>
        </w:rPr>
        <w:t>2.5. У місцях продажу тварин повинні бути створені умови (фізіологічні та зоопсихологічні), що відповідають виду тварини, її віку; підтримуватися необхідні параметри мікроклімату приміщення: температура повітря, режим вологості та вентиляція; оздоблювальні матеріали повинні легко піддаватись дезінфекції; повинно забезпечуватись регулярне прибирання та дезінфекція.</w:t>
      </w:r>
    </w:p>
    <w:p w:rsidR="008E6B98" w:rsidRPr="005B513E" w:rsidRDefault="008E6B98" w:rsidP="00E70EC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513E">
        <w:rPr>
          <w:rFonts w:ascii="Times New Roman" w:hAnsi="Times New Roman"/>
          <w:sz w:val="28"/>
          <w:szCs w:val="28"/>
          <w:lang w:val="uk-UA"/>
        </w:rPr>
        <w:t xml:space="preserve">2.6. Тварини в місцях продажу повинні утримуватися у вольєрах, клітках, </w:t>
      </w:r>
      <w:r>
        <w:rPr>
          <w:rFonts w:ascii="Times New Roman" w:hAnsi="Times New Roman"/>
          <w:sz w:val="28"/>
          <w:szCs w:val="28"/>
          <w:lang w:val="uk-UA"/>
        </w:rPr>
        <w:t xml:space="preserve">інших пристосованих до видових потреб породи тварини місцях, </w:t>
      </w:r>
      <w:r w:rsidRPr="005B513E">
        <w:rPr>
          <w:rFonts w:ascii="Times New Roman" w:hAnsi="Times New Roman"/>
          <w:sz w:val="28"/>
          <w:szCs w:val="28"/>
          <w:lang w:val="uk-UA"/>
        </w:rPr>
        <w:t>норми площі яких не можуть бути менші, ніж мінімальні норми, встановлені законодавством</w:t>
      </w:r>
      <w:r>
        <w:rPr>
          <w:rFonts w:ascii="Times New Roman" w:hAnsi="Times New Roman"/>
          <w:sz w:val="28"/>
          <w:szCs w:val="28"/>
          <w:lang w:val="uk-UA"/>
        </w:rPr>
        <w:t xml:space="preserve"> (для диких тварин та аналогічним їм домашніх – Додатком до 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>Поряд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ку</w:t>
      </w:r>
      <w:r w:rsidRPr="00F6718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утримання та розведення диких тварин, які перебувають у стані неволі або в напіввільних умовах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).</w:t>
      </w:r>
    </w:p>
    <w:p w:rsidR="008E6B98" w:rsidRPr="00E70EC8" w:rsidRDefault="008E6B98" w:rsidP="00E70EC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70EC8">
        <w:rPr>
          <w:rFonts w:ascii="Times New Roman" w:hAnsi="Times New Roman"/>
          <w:sz w:val="28"/>
          <w:szCs w:val="28"/>
          <w:lang w:val="uk-UA"/>
        </w:rPr>
        <w:t>2.6. Місця для продажу тварин повинні бути обладнані таким чином, щоб тварину було видно, але до неї не було б фізичного доступу третіх осіб.</w:t>
      </w:r>
    </w:p>
    <w:p w:rsidR="008E6B98" w:rsidRPr="00A82A52" w:rsidRDefault="008E6B98" w:rsidP="00590B5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2.7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При продажу тварини продавець 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повинен надати </w:t>
      </w:r>
      <w:r>
        <w:rPr>
          <w:rFonts w:ascii="Times New Roman" w:hAnsi="Times New Roman"/>
          <w:sz w:val="28"/>
          <w:szCs w:val="28"/>
          <w:lang w:val="uk-UA"/>
        </w:rPr>
        <w:t>покупцю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достовірну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82A52">
        <w:rPr>
          <w:rFonts w:ascii="Times New Roman" w:hAnsi="Times New Roman"/>
          <w:sz w:val="28"/>
          <w:szCs w:val="28"/>
          <w:lang w:val="uk-UA"/>
        </w:rPr>
        <w:t>інформацію про походження та особливості умов</w:t>
      </w:r>
      <w:r>
        <w:rPr>
          <w:rFonts w:ascii="Times New Roman" w:hAnsi="Times New Roman"/>
          <w:sz w:val="28"/>
          <w:szCs w:val="28"/>
          <w:lang w:val="uk-UA"/>
        </w:rPr>
        <w:t xml:space="preserve"> утримання тварини. </w:t>
      </w:r>
    </w:p>
    <w:p w:rsidR="008E6B98" w:rsidRPr="00E0213B" w:rsidRDefault="008E6B98" w:rsidP="00E021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2.8. При продажу тварини продавець 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повинен надати </w:t>
      </w:r>
      <w:r>
        <w:rPr>
          <w:rFonts w:ascii="Times New Roman" w:hAnsi="Times New Roman"/>
          <w:sz w:val="28"/>
          <w:szCs w:val="28"/>
          <w:lang w:val="uk-UA"/>
        </w:rPr>
        <w:t>покупцю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ветеринарну довідку, що засвідчує стан здоров’я цієї тварини, </w:t>
      </w:r>
      <w:r w:rsidRPr="00E0213B">
        <w:rPr>
          <w:rFonts w:ascii="Times New Roman" w:hAnsi="Times New Roman"/>
          <w:sz w:val="28"/>
          <w:szCs w:val="28"/>
        </w:rPr>
        <w:t>а при продаж</w:t>
      </w:r>
      <w:r w:rsidRPr="00E0213B">
        <w:rPr>
          <w:rFonts w:ascii="Times New Roman" w:hAnsi="Times New Roman"/>
          <w:sz w:val="28"/>
          <w:szCs w:val="28"/>
          <w:lang w:val="uk-UA"/>
        </w:rPr>
        <w:t>у</w:t>
      </w:r>
      <w:r w:rsidRPr="00E0213B">
        <w:rPr>
          <w:rFonts w:ascii="Times New Roman" w:hAnsi="Times New Roman"/>
          <w:sz w:val="28"/>
          <w:szCs w:val="28"/>
        </w:rPr>
        <w:t xml:space="preserve"> котів та собак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E0213B">
        <w:rPr>
          <w:rFonts w:ascii="Times New Roman" w:hAnsi="Times New Roman"/>
          <w:sz w:val="28"/>
          <w:szCs w:val="28"/>
          <w:lang w:val="uk-UA"/>
        </w:rPr>
        <w:t xml:space="preserve">передати </w:t>
      </w:r>
      <w:r>
        <w:rPr>
          <w:rFonts w:ascii="Times New Roman" w:hAnsi="Times New Roman"/>
          <w:sz w:val="28"/>
          <w:szCs w:val="28"/>
          <w:lang w:val="uk-UA"/>
        </w:rPr>
        <w:t xml:space="preserve">покупцю </w:t>
      </w:r>
      <w:r w:rsidRPr="00E0213B">
        <w:rPr>
          <w:rFonts w:ascii="Times New Roman" w:hAnsi="Times New Roman"/>
          <w:sz w:val="28"/>
          <w:szCs w:val="28"/>
          <w:lang w:val="uk-UA"/>
        </w:rPr>
        <w:t xml:space="preserve">у власність разом з твариною  </w:t>
      </w:r>
      <w:r w:rsidRPr="00E0213B">
        <w:rPr>
          <w:rFonts w:ascii="Times New Roman" w:hAnsi="Times New Roman"/>
          <w:sz w:val="28"/>
          <w:szCs w:val="28"/>
        </w:rPr>
        <w:t xml:space="preserve">ветеринарний паспорт з відмітками про </w:t>
      </w:r>
      <w:r w:rsidRPr="00E0213B">
        <w:rPr>
          <w:rFonts w:ascii="Times New Roman" w:hAnsi="Times New Roman"/>
          <w:sz w:val="28"/>
          <w:szCs w:val="28"/>
          <w:lang w:val="uk-UA"/>
        </w:rPr>
        <w:t xml:space="preserve">проведення її вакцинації 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не менше ніж за 30 днів до </w:t>
      </w:r>
      <w:r>
        <w:rPr>
          <w:rFonts w:ascii="Times New Roman" w:hAnsi="Times New Roman"/>
          <w:sz w:val="28"/>
          <w:szCs w:val="28"/>
          <w:lang w:val="uk-UA"/>
        </w:rPr>
        <w:t>продажу.</w:t>
      </w:r>
    </w:p>
    <w:p w:rsidR="008E6B98" w:rsidRDefault="008E6B98" w:rsidP="00E70EC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2.9</w:t>
      </w:r>
      <w:r w:rsidRPr="00E70EC8">
        <w:rPr>
          <w:rFonts w:ascii="Times New Roman" w:hAnsi="Times New Roman"/>
          <w:sz w:val="28"/>
          <w:szCs w:val="28"/>
          <w:lang w:val="uk-UA"/>
        </w:rPr>
        <w:t>. Забороняється продаж тварин без відповідних ветеринарних документів встановленого зразк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E70EC8">
        <w:rPr>
          <w:rFonts w:ascii="Times New Roman" w:hAnsi="Times New Roman"/>
          <w:sz w:val="28"/>
          <w:szCs w:val="28"/>
          <w:lang w:val="uk-UA"/>
        </w:rPr>
        <w:t>.</w:t>
      </w:r>
      <w:r w:rsidRPr="00590B5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E6B98" w:rsidRDefault="008E6B98" w:rsidP="00E70EC8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2.10. У разі виявлення продавцем, покупцем або третьою особою у місцях продажу тварин з ознаками </w:t>
      </w:r>
      <w:r w:rsidRPr="0064573D">
        <w:rPr>
          <w:rFonts w:ascii="Times New Roman" w:hAnsi="Times New Roman"/>
          <w:sz w:val="28"/>
          <w:szCs w:val="28"/>
          <w:lang w:val="uk-UA"/>
        </w:rPr>
        <w:t>хвороби, що внесена до переліку, затвердженого Департаментом</w:t>
      </w:r>
      <w:r w:rsidRPr="00E71CC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фітосанітарної та ветеринарної служби України і </w:t>
      </w:r>
      <w:r w:rsidRPr="00E71CC9">
        <w:rPr>
          <w:rFonts w:ascii="Times New Roman" w:hAnsi="Times New Roman"/>
          <w:sz w:val="28"/>
          <w:szCs w:val="28"/>
          <w:lang w:val="uk-UA"/>
        </w:rPr>
        <w:t>підлягає повідомленню,</w:t>
      </w:r>
      <w:r>
        <w:rPr>
          <w:rFonts w:ascii="Times New Roman" w:hAnsi="Times New Roman"/>
          <w:sz w:val="28"/>
          <w:szCs w:val="28"/>
          <w:lang w:val="uk-UA"/>
        </w:rPr>
        <w:t xml:space="preserve"> інформація про це надається </w:t>
      </w:r>
      <w:r w:rsidRPr="0064573D">
        <w:rPr>
          <w:rFonts w:ascii="Times New Roman" w:hAnsi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/>
          <w:sz w:val="28"/>
          <w:szCs w:val="28"/>
          <w:lang w:val="uk-UA"/>
        </w:rPr>
        <w:t xml:space="preserve">Департаменту. </w:t>
      </w:r>
    </w:p>
    <w:p w:rsidR="008E6B98" w:rsidRPr="00590B5B" w:rsidRDefault="008E6B98" w:rsidP="00A82A52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90B5B">
        <w:rPr>
          <w:rFonts w:ascii="Times New Roman" w:hAnsi="Times New Roman"/>
          <w:sz w:val="28"/>
          <w:szCs w:val="28"/>
          <w:lang w:val="uk-UA"/>
        </w:rPr>
        <w:t>2.1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590B5B">
        <w:rPr>
          <w:rFonts w:ascii="Times New Roman" w:hAnsi="Times New Roman"/>
          <w:sz w:val="28"/>
          <w:szCs w:val="28"/>
          <w:lang w:val="uk-UA"/>
        </w:rPr>
        <w:t>. Продаж тварин, які захворіли на хворобу, що підлягає повідомленню, або щодо яких є підозра про захворювання на таку хворобу, забороняється.</w:t>
      </w:r>
    </w:p>
    <w:p w:rsidR="008E6B98" w:rsidRDefault="008E6B98" w:rsidP="00A82A52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2.12. Передача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тварин як подарунків дозволяється лише за попереднім погодженням з майбутнім власником цієї тварини. </w:t>
      </w:r>
    </w:p>
    <w:p w:rsidR="008E6B98" w:rsidRPr="00A82A52" w:rsidRDefault="008E6B98" w:rsidP="00A82A52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2.13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Передачу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тварин як </w:t>
      </w:r>
      <w:r>
        <w:rPr>
          <w:rFonts w:ascii="Times New Roman" w:hAnsi="Times New Roman"/>
          <w:sz w:val="28"/>
          <w:szCs w:val="28"/>
          <w:lang w:val="uk-UA"/>
        </w:rPr>
        <w:t>призів заборонено.</w:t>
      </w:r>
    </w:p>
    <w:p w:rsidR="008E6B98" w:rsidRPr="00883626" w:rsidRDefault="008E6B98" w:rsidP="00590B5B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2.14. </w:t>
      </w:r>
      <w:r w:rsidRPr="00883626">
        <w:rPr>
          <w:rFonts w:ascii="Times New Roman" w:hAnsi="Times New Roman"/>
          <w:sz w:val="28"/>
          <w:szCs w:val="28"/>
          <w:lang w:val="uk-UA"/>
        </w:rPr>
        <w:t xml:space="preserve">На території м. Києва дозволяється відчуження собак віком не менше 2-х місяців, котів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883626">
        <w:rPr>
          <w:rFonts w:ascii="Times New Roman" w:hAnsi="Times New Roman"/>
          <w:sz w:val="28"/>
          <w:szCs w:val="28"/>
          <w:lang w:val="uk-UA"/>
        </w:rPr>
        <w:t xml:space="preserve"> 3-х місяців.</w:t>
      </w:r>
    </w:p>
    <w:p w:rsidR="008E6B98" w:rsidRDefault="008E6B98" w:rsidP="00A82A52">
      <w:pPr>
        <w:shd w:val="clear" w:color="auto" w:fill="FEFEFE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2.15. 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Відомості про відчуження собаки, що визнана небезпечною, із зазначенням П. І. Б., адреси, телефону нового власника та інших відомостей, повинні надаватися її попереднім власником до </w:t>
      </w:r>
      <w:r>
        <w:rPr>
          <w:rFonts w:ascii="Times New Roman" w:hAnsi="Times New Roman"/>
          <w:sz w:val="28"/>
          <w:szCs w:val="28"/>
          <w:lang w:val="uk-UA"/>
        </w:rPr>
        <w:t>органу, що здійснює реєстрацію тварин,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у 30-денний термін.</w:t>
      </w:r>
    </w:p>
    <w:p w:rsidR="008E6B98" w:rsidRDefault="008E6B98" w:rsidP="00E36B9E">
      <w:pPr>
        <w:shd w:val="clear" w:color="auto" w:fill="FEFEFE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E6B98" w:rsidRPr="00E36B9E" w:rsidRDefault="008E6B98" w:rsidP="00E36B9E">
      <w:pPr>
        <w:shd w:val="clear" w:color="auto" w:fill="FEFEFE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3. </w:t>
      </w:r>
      <w:r w:rsidRPr="00E36B9E">
        <w:rPr>
          <w:rFonts w:ascii="Times New Roman" w:hAnsi="Times New Roman"/>
          <w:b/>
          <w:sz w:val="28"/>
          <w:szCs w:val="28"/>
          <w:lang w:val="uk-UA"/>
        </w:rPr>
        <w:t>Контроль над продажем тварин</w:t>
      </w: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 </w:t>
      </w:r>
      <w:r w:rsidRPr="00E71CC9">
        <w:rPr>
          <w:rFonts w:ascii="Times New Roman" w:hAnsi="Times New Roman"/>
          <w:sz w:val="28"/>
          <w:szCs w:val="28"/>
          <w:lang w:val="uk-UA"/>
        </w:rPr>
        <w:t>Державний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ветеринарно-санітарний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контроль</w:t>
      </w:r>
      <w:r>
        <w:rPr>
          <w:rFonts w:ascii="Times New Roman" w:hAnsi="Times New Roman"/>
          <w:sz w:val="28"/>
          <w:szCs w:val="28"/>
          <w:lang w:val="uk-UA"/>
        </w:rPr>
        <w:t xml:space="preserve"> продажу тварин</w:t>
      </w:r>
      <w:r w:rsidRPr="00E71CC9">
        <w:rPr>
          <w:rFonts w:ascii="Times New Roman" w:hAnsi="Times New Roman"/>
          <w:sz w:val="28"/>
          <w:szCs w:val="28"/>
          <w:lang w:val="uk-UA"/>
        </w:rPr>
        <w:t xml:space="preserve"> здійснюється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спеціалістами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державних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установ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>ветеринарної медицини,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71CC9">
        <w:rPr>
          <w:rFonts w:ascii="Times New Roman" w:hAnsi="Times New Roman"/>
          <w:sz w:val="28"/>
          <w:szCs w:val="28"/>
          <w:lang w:val="uk-UA"/>
        </w:rPr>
        <w:t xml:space="preserve">а державний ветеринарно-санітарний нагляд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E71CC9">
        <w:rPr>
          <w:rFonts w:ascii="Times New Roman" w:hAnsi="Times New Roman"/>
          <w:sz w:val="28"/>
          <w:szCs w:val="28"/>
          <w:lang w:val="uk-UA"/>
        </w:rPr>
        <w:t>державними інспекторами ветеринарної медицини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відповідно чинного законодавства. </w:t>
      </w:r>
    </w:p>
    <w:p w:rsidR="008E6B98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 </w:t>
      </w:r>
      <w:r w:rsidRPr="00A82A52">
        <w:rPr>
          <w:rFonts w:ascii="Times New Roman" w:hAnsi="Times New Roman"/>
          <w:sz w:val="28"/>
          <w:szCs w:val="28"/>
          <w:lang w:val="uk-UA"/>
        </w:rPr>
        <w:t>Представники зоозах</w:t>
      </w:r>
      <w:r>
        <w:rPr>
          <w:rFonts w:ascii="Times New Roman" w:hAnsi="Times New Roman"/>
          <w:sz w:val="28"/>
          <w:szCs w:val="28"/>
          <w:lang w:val="uk-UA"/>
        </w:rPr>
        <w:t>ис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них організацій мають право перевірки дотримання цих Правил на предмет дотримання </w:t>
      </w:r>
      <w:r>
        <w:rPr>
          <w:rFonts w:ascii="Times New Roman" w:hAnsi="Times New Roman"/>
          <w:sz w:val="28"/>
          <w:szCs w:val="28"/>
          <w:lang w:val="uk-UA"/>
        </w:rPr>
        <w:t xml:space="preserve">вимог 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Про захист тварин від жорстокого поводження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».</w:t>
      </w: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3.3. У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 разі </w:t>
      </w:r>
      <w:r>
        <w:rPr>
          <w:rFonts w:ascii="Times New Roman" w:hAnsi="Times New Roman"/>
          <w:sz w:val="28"/>
          <w:szCs w:val="28"/>
          <w:lang w:val="uk-UA"/>
        </w:rPr>
        <w:t xml:space="preserve">виявлення 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порушення </w:t>
      </w:r>
      <w:r>
        <w:rPr>
          <w:rFonts w:ascii="Times New Roman" w:hAnsi="Times New Roman"/>
          <w:sz w:val="28"/>
          <w:szCs w:val="28"/>
          <w:lang w:val="uk-UA"/>
        </w:rPr>
        <w:t xml:space="preserve">Правил особа, яка виявила порушення, повинна </w:t>
      </w:r>
      <w:r w:rsidRPr="00A82A52">
        <w:rPr>
          <w:rFonts w:ascii="Times New Roman" w:hAnsi="Times New Roman"/>
          <w:sz w:val="28"/>
          <w:szCs w:val="28"/>
          <w:lang w:val="uk-UA"/>
        </w:rPr>
        <w:t>ви</w:t>
      </w:r>
      <w:r>
        <w:rPr>
          <w:rFonts w:ascii="Times New Roman" w:hAnsi="Times New Roman"/>
          <w:sz w:val="28"/>
          <w:szCs w:val="28"/>
          <w:lang w:val="uk-UA"/>
        </w:rPr>
        <w:t>клика</w:t>
      </w:r>
      <w:r w:rsidRPr="00A82A52">
        <w:rPr>
          <w:rFonts w:ascii="Times New Roman" w:hAnsi="Times New Roman"/>
          <w:sz w:val="28"/>
          <w:szCs w:val="28"/>
          <w:lang w:val="uk-UA"/>
        </w:rPr>
        <w:t xml:space="preserve">ти представників правоохоронних органів для складання протоколу порушення. </w:t>
      </w:r>
    </w:p>
    <w:p w:rsidR="008E6B98" w:rsidRDefault="008E6B98" w:rsidP="005B170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3.4. </w:t>
      </w:r>
      <w:r w:rsidRPr="00A82A52">
        <w:rPr>
          <w:rFonts w:ascii="Times New Roman" w:hAnsi="Times New Roman"/>
          <w:color w:val="000000"/>
          <w:sz w:val="28"/>
          <w:szCs w:val="28"/>
          <w:lang w:val="uk-UA" w:eastAsia="ru-RU"/>
        </w:rPr>
        <w:t>Порушення вимог цих Правил тягне за собою адміністративну та/або кримінальну відповідальність фізичних, юридичних та посадових осіб згідно з вимогами чинного законодавства.</w:t>
      </w:r>
      <w:r w:rsidRPr="00A82A52">
        <w:rPr>
          <w:rFonts w:ascii="Times New Roman" w:hAnsi="Times New Roman"/>
          <w:sz w:val="28"/>
          <w:szCs w:val="28"/>
          <w:lang w:val="uk-UA" w:eastAsia="ru-RU"/>
        </w:rPr>
        <w:t> </w:t>
      </w: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E6B98" w:rsidRPr="00A82A52" w:rsidRDefault="008E6B98" w:rsidP="00A82A5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99"/>
          <w:sz w:val="28"/>
          <w:szCs w:val="28"/>
          <w:u w:val="single"/>
          <w:lang w:eastAsia="ru-RU"/>
        </w:rPr>
      </w:pPr>
    </w:p>
    <w:p w:rsidR="008E6B98" w:rsidRPr="00A82A52" w:rsidRDefault="008E6B98" w:rsidP="00A82A5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99"/>
          <w:sz w:val="28"/>
          <w:szCs w:val="28"/>
          <w:u w:val="single"/>
          <w:lang w:val="uk-UA" w:eastAsia="ru-RU"/>
        </w:rPr>
      </w:pPr>
    </w:p>
    <w:p w:rsidR="008E6B98" w:rsidRPr="00A82A52" w:rsidRDefault="008E6B98" w:rsidP="00A82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8E6B98" w:rsidRPr="00A82A52" w:rsidSect="00254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D0390"/>
    <w:multiLevelType w:val="multilevel"/>
    <w:tmpl w:val="97066A66"/>
    <w:lvl w:ilvl="0">
      <w:start w:val="1"/>
      <w:numFmt w:val="decimal"/>
      <w:lvlText w:val="%1."/>
      <w:lvlJc w:val="left"/>
      <w:pPr>
        <w:ind w:left="960" w:hanging="9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5" w:hanging="9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10" w:hanging="9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2A5"/>
    <w:rsid w:val="0006102E"/>
    <w:rsid w:val="001B01BC"/>
    <w:rsid w:val="001B68E1"/>
    <w:rsid w:val="0025468A"/>
    <w:rsid w:val="002E0FC7"/>
    <w:rsid w:val="00407C50"/>
    <w:rsid w:val="005101F6"/>
    <w:rsid w:val="00590B5B"/>
    <w:rsid w:val="005976D2"/>
    <w:rsid w:val="005B1709"/>
    <w:rsid w:val="005B513E"/>
    <w:rsid w:val="005E047A"/>
    <w:rsid w:val="00611AB1"/>
    <w:rsid w:val="0064573D"/>
    <w:rsid w:val="0069555F"/>
    <w:rsid w:val="007275C7"/>
    <w:rsid w:val="0075515B"/>
    <w:rsid w:val="00776C87"/>
    <w:rsid w:val="007F7BC7"/>
    <w:rsid w:val="00810AD8"/>
    <w:rsid w:val="00883626"/>
    <w:rsid w:val="008C49CD"/>
    <w:rsid w:val="008E6B98"/>
    <w:rsid w:val="00A23BD8"/>
    <w:rsid w:val="00A742A5"/>
    <w:rsid w:val="00A82A52"/>
    <w:rsid w:val="00B2297A"/>
    <w:rsid w:val="00BF6B81"/>
    <w:rsid w:val="00C5572A"/>
    <w:rsid w:val="00CD3E92"/>
    <w:rsid w:val="00D4155C"/>
    <w:rsid w:val="00D56151"/>
    <w:rsid w:val="00DB501A"/>
    <w:rsid w:val="00E0213B"/>
    <w:rsid w:val="00E36B9E"/>
    <w:rsid w:val="00E70EC8"/>
    <w:rsid w:val="00E71CC9"/>
    <w:rsid w:val="00E87FBA"/>
    <w:rsid w:val="00F6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B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F6B81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C5572A"/>
    <w:rPr>
      <w:rFonts w:cs="Times New Roman"/>
    </w:rPr>
  </w:style>
  <w:style w:type="paragraph" w:styleId="ListParagraph">
    <w:name w:val="List Paragraph"/>
    <w:basedOn w:val="Normal"/>
    <w:uiPriority w:val="99"/>
    <w:qFormat/>
    <w:rsid w:val="007F7B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28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341</TotalTime>
  <Pages>4</Pages>
  <Words>1159</Words>
  <Characters>6610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Ирочка</dc:creator>
  <cp:keywords/>
  <dc:description/>
  <cp:lastModifiedBy>ArtVlad</cp:lastModifiedBy>
  <cp:revision>8</cp:revision>
  <dcterms:created xsi:type="dcterms:W3CDTF">2016-04-06T06:53:00Z</dcterms:created>
  <dcterms:modified xsi:type="dcterms:W3CDTF">2016-04-13T21:49:00Z</dcterms:modified>
</cp:coreProperties>
</file>