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ED1" w:rsidRDefault="005F3ED1" w:rsidP="005F3ED1">
      <w:pPr>
        <w:rPr>
          <w:rFonts w:ascii="Tahoma" w:hAnsi="Tahoma" w:cs="Tahoma"/>
          <w:b/>
          <w:color w:val="333399"/>
          <w:sz w:val="40"/>
          <w:szCs w:val="40"/>
        </w:rPr>
      </w:pPr>
      <w:r>
        <w:rPr>
          <w:b/>
          <w:noProof/>
          <w:sz w:val="32"/>
          <w:szCs w:val="32"/>
          <w:lang w:val="ru-RU"/>
        </w:rPr>
        <w:drawing>
          <wp:inline distT="0" distB="0" distL="0" distR="0">
            <wp:extent cx="1143000" cy="800100"/>
            <wp:effectExtent l="19050" t="0" r="0" b="0"/>
            <wp:docPr id="1" name="Рисунок 3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Graphic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</w:t>
      </w:r>
      <w:r>
        <w:rPr>
          <w:rFonts w:ascii="Comic Sans MS" w:hAnsi="Comic Sans MS" w:cs="Tahoma"/>
          <w:b/>
          <w:color w:val="333399"/>
          <w:sz w:val="40"/>
          <w:szCs w:val="40"/>
        </w:rPr>
        <w:t>Ветеринарна клініка «</w:t>
      </w:r>
      <w:proofErr w:type="spellStart"/>
      <w:r>
        <w:rPr>
          <w:rFonts w:ascii="Comic Sans MS" w:hAnsi="Comic Sans MS" w:cs="Tahoma"/>
          <w:b/>
          <w:color w:val="333399"/>
          <w:sz w:val="40"/>
          <w:szCs w:val="40"/>
        </w:rPr>
        <w:t>Зооветсервіс</w:t>
      </w:r>
      <w:proofErr w:type="spellEnd"/>
      <w:r>
        <w:rPr>
          <w:rFonts w:ascii="Comic Sans MS" w:hAnsi="Comic Sans MS" w:cs="Tahoma"/>
          <w:b/>
          <w:color w:val="333399"/>
          <w:sz w:val="40"/>
          <w:szCs w:val="40"/>
        </w:rPr>
        <w:t>»</w:t>
      </w:r>
    </w:p>
    <w:p w:rsidR="005F3ED1" w:rsidRDefault="005F3ED1" w:rsidP="005F3ED1">
      <w:pPr>
        <w:jc w:val="center"/>
        <w:rPr>
          <w:rFonts w:ascii="Comic Sans MS" w:hAnsi="Comic Sans MS" w:cs="Tahoma"/>
          <w:b/>
          <w:color w:val="0000FF"/>
        </w:rPr>
      </w:pPr>
      <w:r>
        <w:rPr>
          <w:rFonts w:ascii="Comic Sans MS" w:hAnsi="Comic Sans MS" w:cs="Tahoma"/>
          <w:b/>
          <w:color w:val="0000FF"/>
        </w:rPr>
        <w:t>м. Київ, вул. Гмирі 9В, тел. 585-2882, 585-2883</w:t>
      </w:r>
    </w:p>
    <w:p w:rsidR="005F3ED1" w:rsidRDefault="005F3ED1" w:rsidP="005F3ED1">
      <w:pPr>
        <w:jc w:val="center"/>
        <w:rPr>
          <w:rFonts w:ascii="Comic Sans MS" w:hAnsi="Comic Sans MS"/>
          <w:i/>
          <w:sz w:val="20"/>
          <w:szCs w:val="20"/>
        </w:rPr>
      </w:pPr>
      <w:r>
        <w:rPr>
          <w:rFonts w:ascii="Comic Sans MS" w:hAnsi="Comic Sans MS"/>
          <w:i/>
          <w:sz w:val="20"/>
          <w:szCs w:val="20"/>
        </w:rPr>
        <w:t>Ліцензія - АВ  541398  від 21 вересня 2010 року</w:t>
      </w:r>
    </w:p>
    <w:p w:rsidR="005F3ED1" w:rsidRDefault="005F3ED1" w:rsidP="005F3ED1">
      <w:pPr>
        <w:rPr>
          <w:b/>
          <w:color w:val="333399"/>
          <w:lang w:val="ru-RU"/>
        </w:rPr>
      </w:pPr>
      <w:r>
        <w:rPr>
          <w:b/>
          <w:color w:val="333399"/>
          <w:lang w:val="ru-RU"/>
        </w:rPr>
        <w:t>____________________________________________________________________________</w:t>
      </w:r>
    </w:p>
    <w:p w:rsidR="005F3ED1" w:rsidRDefault="005F3ED1" w:rsidP="005F3ED1">
      <w:pPr>
        <w:rPr>
          <w:lang w:val="ru-RU"/>
        </w:rPr>
      </w:pPr>
    </w:p>
    <w:p w:rsidR="005F3ED1" w:rsidRDefault="005F3ED1" w:rsidP="005F3ED1">
      <w:pPr>
        <w:jc w:val="center"/>
        <w:rPr>
          <w:lang w:val="ru-RU"/>
        </w:rPr>
      </w:pPr>
    </w:p>
    <w:p w:rsidR="005F3ED1" w:rsidRPr="00B54B87" w:rsidRDefault="0096034C" w:rsidP="005F3ED1">
      <w:pPr>
        <w:rPr>
          <w:b/>
          <w:sz w:val="40"/>
          <w:szCs w:val="40"/>
          <w:lang w:val="ru-RU"/>
        </w:rPr>
      </w:pPr>
      <w:r w:rsidRPr="00B54B87">
        <w:rPr>
          <w:lang w:val="ru-RU"/>
        </w:rPr>
        <w:t xml:space="preserve">                               </w:t>
      </w:r>
      <w:r w:rsidR="005F3ED1" w:rsidRPr="00B54B87">
        <w:rPr>
          <w:b/>
          <w:sz w:val="40"/>
          <w:szCs w:val="40"/>
          <w:lang w:val="ru-RU"/>
        </w:rPr>
        <w:t xml:space="preserve"> </w:t>
      </w:r>
      <w:r w:rsidRPr="00B54B87">
        <w:rPr>
          <w:b/>
          <w:sz w:val="40"/>
          <w:szCs w:val="40"/>
          <w:lang w:val="ru-RU"/>
        </w:rPr>
        <w:t xml:space="preserve">Цитологическое </w:t>
      </w:r>
      <w:r w:rsidR="005F3ED1" w:rsidRPr="00B54B87">
        <w:rPr>
          <w:b/>
          <w:sz w:val="40"/>
          <w:szCs w:val="40"/>
          <w:lang w:val="ru-RU"/>
        </w:rPr>
        <w:t>исследование</w:t>
      </w:r>
    </w:p>
    <w:p w:rsidR="005F3ED1" w:rsidRPr="00B54B87" w:rsidRDefault="005F3ED1" w:rsidP="0096034C">
      <w:pPr>
        <w:jc w:val="center"/>
        <w:rPr>
          <w:b/>
          <w:sz w:val="40"/>
          <w:szCs w:val="40"/>
          <w:lang w:val="ru-RU"/>
        </w:rPr>
      </w:pPr>
    </w:p>
    <w:p w:rsidR="005F3ED1" w:rsidRPr="00B54B87" w:rsidRDefault="005F3ED1" w:rsidP="0096034C">
      <w:pPr>
        <w:rPr>
          <w:b/>
          <w:u w:val="single"/>
          <w:lang w:val="ru-RU"/>
        </w:rPr>
      </w:pPr>
      <w:r w:rsidRPr="00B54B87">
        <w:rPr>
          <w:b/>
        </w:rPr>
        <w:t xml:space="preserve">Вид  </w:t>
      </w:r>
      <w:proofErr w:type="spellStart"/>
      <w:r w:rsidRPr="00B54B87">
        <w:rPr>
          <w:b/>
        </w:rPr>
        <w:t>животного</w:t>
      </w:r>
      <w:proofErr w:type="spellEnd"/>
      <w:r w:rsidRPr="00B54B87">
        <w:rPr>
          <w:b/>
          <w:lang w:val="ru-RU"/>
        </w:rPr>
        <w:t xml:space="preserve">  </w:t>
      </w:r>
      <w:r w:rsidR="00B54B87" w:rsidRPr="00B54B87">
        <w:rPr>
          <w:b/>
          <w:u w:val="single"/>
          <w:lang w:val="ru-RU"/>
        </w:rPr>
        <w:t>собака</w:t>
      </w:r>
      <w:r w:rsidRPr="00B54B87">
        <w:rPr>
          <w:b/>
        </w:rPr>
        <w:t xml:space="preserve">          </w:t>
      </w:r>
      <w:r w:rsidRPr="00B54B87">
        <w:rPr>
          <w:b/>
          <w:lang w:val="ru-RU"/>
        </w:rPr>
        <w:t xml:space="preserve">                          </w:t>
      </w:r>
      <w:r w:rsidRPr="00B54B87">
        <w:rPr>
          <w:b/>
        </w:rPr>
        <w:t xml:space="preserve">  Кличка</w:t>
      </w:r>
      <w:r w:rsidRPr="00B54B87">
        <w:rPr>
          <w:b/>
          <w:lang w:val="ru-RU"/>
        </w:rPr>
        <w:t xml:space="preserve">   </w:t>
      </w:r>
      <w:proofErr w:type="spellStart"/>
      <w:r w:rsidR="00B54B87" w:rsidRPr="00B54B87">
        <w:rPr>
          <w:b/>
          <w:u w:val="single"/>
          <w:lang w:val="ru-RU"/>
        </w:rPr>
        <w:t>Тарзан</w:t>
      </w:r>
      <w:proofErr w:type="spellEnd"/>
    </w:p>
    <w:p w:rsidR="005F3ED1" w:rsidRPr="00B54B87" w:rsidRDefault="005F3ED1" w:rsidP="0096034C">
      <w:pPr>
        <w:rPr>
          <w:b/>
          <w:lang w:val="ru-RU"/>
        </w:rPr>
      </w:pPr>
      <w:proofErr w:type="spellStart"/>
      <w:r w:rsidRPr="00B54B87">
        <w:rPr>
          <w:b/>
        </w:rPr>
        <w:t>Возраст</w:t>
      </w:r>
      <w:proofErr w:type="spellEnd"/>
      <w:r w:rsidR="00E26F99" w:rsidRPr="00B54B87">
        <w:rPr>
          <w:b/>
          <w:lang w:val="ru-RU"/>
        </w:rPr>
        <w:t xml:space="preserve">  </w:t>
      </w:r>
      <w:r w:rsidR="00B54B87" w:rsidRPr="00B54B87">
        <w:rPr>
          <w:b/>
          <w:lang w:val="ru-RU"/>
        </w:rPr>
        <w:t xml:space="preserve">     около 5 лет              </w:t>
      </w:r>
      <w:r w:rsidRPr="00B54B87">
        <w:rPr>
          <w:b/>
        </w:rPr>
        <w:t xml:space="preserve">          </w:t>
      </w:r>
      <w:r w:rsidR="0096034C" w:rsidRPr="00B54B87">
        <w:rPr>
          <w:b/>
        </w:rPr>
        <w:t xml:space="preserve">                        </w:t>
      </w:r>
    </w:p>
    <w:p w:rsidR="005F3ED1" w:rsidRPr="00B54B87" w:rsidRDefault="005F3ED1" w:rsidP="0096034C">
      <w:pPr>
        <w:rPr>
          <w:b/>
          <w:u w:val="single"/>
          <w:lang w:val="ru-RU"/>
        </w:rPr>
      </w:pPr>
      <w:r w:rsidRPr="00B54B87">
        <w:rPr>
          <w:b/>
        </w:rPr>
        <w:t xml:space="preserve">ФИО </w:t>
      </w:r>
      <w:proofErr w:type="spellStart"/>
      <w:r w:rsidRPr="00B54B87">
        <w:rPr>
          <w:b/>
        </w:rPr>
        <w:t>хозяина</w:t>
      </w:r>
      <w:proofErr w:type="spellEnd"/>
      <w:r w:rsidRPr="00B54B87">
        <w:rPr>
          <w:b/>
          <w:lang w:val="ru-RU"/>
        </w:rPr>
        <w:t xml:space="preserve"> </w:t>
      </w:r>
      <w:r w:rsidR="00B54B87" w:rsidRPr="00B54B87">
        <w:rPr>
          <w:b/>
          <w:lang w:val="ru-RU"/>
        </w:rPr>
        <w:t>Подорожная О.С.</w:t>
      </w:r>
      <w:r w:rsidRPr="00B54B87">
        <w:rPr>
          <w:b/>
          <w:lang w:val="ru-RU"/>
        </w:rPr>
        <w:t xml:space="preserve">      </w:t>
      </w:r>
      <w:r w:rsidR="0096034C" w:rsidRPr="00B54B87">
        <w:rPr>
          <w:b/>
          <w:lang w:val="ru-RU"/>
        </w:rPr>
        <w:t xml:space="preserve">                     </w:t>
      </w:r>
      <w:r w:rsidRPr="00B54B87">
        <w:rPr>
          <w:b/>
        </w:rPr>
        <w:t>Дата</w:t>
      </w:r>
      <w:r w:rsidRPr="00B54B87">
        <w:rPr>
          <w:b/>
          <w:lang w:val="ru-RU"/>
        </w:rPr>
        <w:t xml:space="preserve"> </w:t>
      </w:r>
      <w:r w:rsidR="00B54B87" w:rsidRPr="00B54B87">
        <w:rPr>
          <w:b/>
          <w:lang w:val="ru-RU"/>
        </w:rPr>
        <w:t>27</w:t>
      </w:r>
      <w:r w:rsidR="0096034C" w:rsidRPr="00B54B87">
        <w:rPr>
          <w:b/>
          <w:lang w:val="ru-RU"/>
        </w:rPr>
        <w:t>.10.14</w:t>
      </w:r>
    </w:p>
    <w:p w:rsidR="005F3ED1" w:rsidRDefault="005F3ED1" w:rsidP="0096034C">
      <w:pPr>
        <w:rPr>
          <w:b/>
          <w:lang w:val="ru-RU"/>
        </w:rPr>
      </w:pPr>
      <w:r w:rsidRPr="00B54B87">
        <w:rPr>
          <w:b/>
        </w:rPr>
        <w:t xml:space="preserve">ФИО </w:t>
      </w:r>
      <w:proofErr w:type="spellStart"/>
      <w:r w:rsidRPr="00B54B87">
        <w:rPr>
          <w:b/>
        </w:rPr>
        <w:t>врача</w:t>
      </w:r>
      <w:proofErr w:type="spellEnd"/>
      <w:r w:rsidRPr="00B54B87">
        <w:rPr>
          <w:b/>
        </w:rPr>
        <w:t xml:space="preserve">  </w:t>
      </w:r>
      <w:r w:rsidR="00B54B87" w:rsidRPr="00B54B87">
        <w:rPr>
          <w:b/>
          <w:lang w:val="ru-RU"/>
        </w:rPr>
        <w:t>Игнатенко Н.А.</w:t>
      </w:r>
    </w:p>
    <w:p w:rsidR="00B54B87" w:rsidRPr="00B54B87" w:rsidRDefault="00B54B87" w:rsidP="0096034C">
      <w:pPr>
        <w:rPr>
          <w:b/>
          <w:sz w:val="28"/>
          <w:szCs w:val="28"/>
          <w:lang w:val="ru-RU"/>
        </w:rPr>
      </w:pPr>
    </w:p>
    <w:p w:rsidR="0096034C" w:rsidRPr="00B54B87" w:rsidRDefault="00B54B87" w:rsidP="0096034C">
      <w:pPr>
        <w:rPr>
          <w:sz w:val="28"/>
          <w:szCs w:val="28"/>
          <w:lang w:val="ru-RU"/>
        </w:rPr>
      </w:pPr>
      <w:r w:rsidRPr="00B54B87">
        <w:rPr>
          <w:b/>
          <w:sz w:val="28"/>
          <w:szCs w:val="28"/>
          <w:lang w:val="ru-RU"/>
        </w:rPr>
        <w:t>Вид материала:</w:t>
      </w:r>
      <w:r w:rsidRPr="00B54B87">
        <w:rPr>
          <w:sz w:val="28"/>
          <w:szCs w:val="28"/>
          <w:lang w:val="ru-RU"/>
        </w:rPr>
        <w:t xml:space="preserve"> </w:t>
      </w:r>
      <w:r w:rsidRPr="00B54B87">
        <w:rPr>
          <w:color w:val="000000"/>
          <w:sz w:val="28"/>
          <w:szCs w:val="28"/>
        </w:rPr>
        <w:t xml:space="preserve">Н/о в </w:t>
      </w:r>
      <w:proofErr w:type="spellStart"/>
      <w:r w:rsidRPr="00B54B87">
        <w:rPr>
          <w:color w:val="000000"/>
          <w:sz w:val="28"/>
          <w:szCs w:val="28"/>
        </w:rPr>
        <w:t>носовой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полости</w:t>
      </w:r>
      <w:proofErr w:type="spellEnd"/>
      <w:r w:rsidRPr="00B54B87">
        <w:rPr>
          <w:color w:val="000000"/>
          <w:sz w:val="28"/>
          <w:szCs w:val="28"/>
        </w:rPr>
        <w:t xml:space="preserve"> с </w:t>
      </w:r>
      <w:proofErr w:type="spellStart"/>
      <w:r w:rsidRPr="00B54B87">
        <w:rPr>
          <w:color w:val="000000"/>
          <w:sz w:val="28"/>
          <w:szCs w:val="28"/>
        </w:rPr>
        <w:t>пенетрацией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небной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занавески</w:t>
      </w:r>
      <w:proofErr w:type="spellEnd"/>
      <w:r w:rsidRPr="00B54B87">
        <w:rPr>
          <w:color w:val="000000"/>
          <w:sz w:val="28"/>
          <w:szCs w:val="28"/>
        </w:rPr>
        <w:t xml:space="preserve">. На </w:t>
      </w:r>
      <w:proofErr w:type="spellStart"/>
      <w:r w:rsidRPr="00B54B87">
        <w:rPr>
          <w:color w:val="000000"/>
          <w:sz w:val="28"/>
          <w:szCs w:val="28"/>
        </w:rPr>
        <w:t>протяжении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нескольких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месяцев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наблюдается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изменение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формы</w:t>
      </w:r>
      <w:proofErr w:type="spellEnd"/>
      <w:r w:rsidRPr="00B54B87">
        <w:rPr>
          <w:color w:val="000000"/>
          <w:sz w:val="28"/>
          <w:szCs w:val="28"/>
        </w:rPr>
        <w:t xml:space="preserve"> оса. </w:t>
      </w:r>
    </w:p>
    <w:p w:rsidR="00B54B87" w:rsidRPr="00B54B87" w:rsidRDefault="00B54B87" w:rsidP="00B54B87">
      <w:pPr>
        <w:shd w:val="clear" w:color="auto" w:fill="FFFFFF"/>
        <w:jc w:val="both"/>
        <w:rPr>
          <w:b/>
          <w:sz w:val="28"/>
          <w:szCs w:val="28"/>
          <w:lang w:val="ru-RU"/>
        </w:rPr>
      </w:pPr>
    </w:p>
    <w:p w:rsidR="00B54B87" w:rsidRDefault="00B54B87" w:rsidP="00B54B87">
      <w:pPr>
        <w:shd w:val="clear" w:color="auto" w:fill="FFFFFF"/>
        <w:jc w:val="both"/>
        <w:rPr>
          <w:b/>
          <w:sz w:val="28"/>
          <w:szCs w:val="28"/>
          <w:lang w:val="ru-RU"/>
        </w:rPr>
      </w:pPr>
    </w:p>
    <w:p w:rsidR="0096034C" w:rsidRPr="00B54B87" w:rsidRDefault="005F3ED1" w:rsidP="00B54B87">
      <w:pPr>
        <w:shd w:val="clear" w:color="auto" w:fill="FFFFFF"/>
        <w:jc w:val="both"/>
        <w:rPr>
          <w:color w:val="000000"/>
          <w:sz w:val="28"/>
          <w:szCs w:val="28"/>
        </w:rPr>
      </w:pPr>
      <w:r w:rsidRPr="00B54B87">
        <w:rPr>
          <w:b/>
          <w:sz w:val="28"/>
          <w:szCs w:val="28"/>
          <w:lang w:val="ru-RU"/>
        </w:rPr>
        <w:t xml:space="preserve">Лабораторное заключение:   </w:t>
      </w:r>
    </w:p>
    <w:p w:rsidR="005F3ED1" w:rsidRPr="00B54B87" w:rsidRDefault="005F3ED1" w:rsidP="00B54B87">
      <w:pPr>
        <w:jc w:val="both"/>
        <w:rPr>
          <w:sz w:val="28"/>
          <w:szCs w:val="28"/>
          <w:lang w:val="ru-RU"/>
        </w:rPr>
      </w:pPr>
    </w:p>
    <w:p w:rsidR="00B54B87" w:rsidRDefault="00B54B87" w:rsidP="00B54B87">
      <w:pPr>
        <w:shd w:val="clear" w:color="auto" w:fill="FFFFFF"/>
        <w:jc w:val="both"/>
        <w:rPr>
          <w:color w:val="000000"/>
          <w:sz w:val="28"/>
          <w:szCs w:val="28"/>
          <w:lang w:val="ru-RU"/>
        </w:rPr>
      </w:pPr>
      <w:r w:rsidRPr="00B54B87">
        <w:rPr>
          <w:color w:val="000000"/>
          <w:sz w:val="28"/>
          <w:szCs w:val="28"/>
        </w:rPr>
        <w:t xml:space="preserve">В мазках </w:t>
      </w:r>
      <w:proofErr w:type="spellStart"/>
      <w:r w:rsidRPr="00B54B87">
        <w:rPr>
          <w:color w:val="000000"/>
          <w:sz w:val="28"/>
          <w:szCs w:val="28"/>
        </w:rPr>
        <w:t>из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ткани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опухоли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–из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верхнего</w:t>
      </w:r>
      <w:proofErr w:type="spellEnd"/>
      <w:r w:rsidRPr="00B54B87">
        <w:rPr>
          <w:color w:val="000000"/>
          <w:sz w:val="28"/>
          <w:szCs w:val="28"/>
        </w:rPr>
        <w:t xml:space="preserve"> неба - </w:t>
      </w:r>
      <w:proofErr w:type="spellStart"/>
      <w:r w:rsidRPr="00B54B87">
        <w:rPr>
          <w:color w:val="000000"/>
          <w:sz w:val="28"/>
          <w:szCs w:val="28"/>
        </w:rPr>
        <w:t>мономорфная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инфильтрация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крупными</w:t>
      </w:r>
      <w:proofErr w:type="spellEnd"/>
      <w:r w:rsidRPr="00B54B87">
        <w:rPr>
          <w:color w:val="000000"/>
          <w:sz w:val="28"/>
          <w:szCs w:val="28"/>
        </w:rPr>
        <w:t xml:space="preserve"> и </w:t>
      </w:r>
      <w:proofErr w:type="spellStart"/>
      <w:r w:rsidRPr="00B54B87">
        <w:rPr>
          <w:color w:val="000000"/>
          <w:sz w:val="28"/>
          <w:szCs w:val="28"/>
        </w:rPr>
        <w:t>среднего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размера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клетками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округлой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формы</w:t>
      </w:r>
      <w:proofErr w:type="spellEnd"/>
      <w:r w:rsidRPr="00B54B87">
        <w:rPr>
          <w:color w:val="000000"/>
          <w:sz w:val="28"/>
          <w:szCs w:val="28"/>
        </w:rPr>
        <w:t xml:space="preserve">, с </w:t>
      </w:r>
      <w:proofErr w:type="spellStart"/>
      <w:r w:rsidRPr="00B54B87">
        <w:rPr>
          <w:color w:val="000000"/>
          <w:sz w:val="28"/>
          <w:szCs w:val="28"/>
        </w:rPr>
        <w:t>крупным</w:t>
      </w:r>
      <w:proofErr w:type="spellEnd"/>
      <w:r w:rsidRPr="00B54B87">
        <w:rPr>
          <w:color w:val="000000"/>
          <w:sz w:val="28"/>
          <w:szCs w:val="28"/>
        </w:rPr>
        <w:t xml:space="preserve"> ядром, одним </w:t>
      </w:r>
      <w:proofErr w:type="spellStart"/>
      <w:r w:rsidRPr="00B54B87">
        <w:rPr>
          <w:color w:val="000000"/>
          <w:sz w:val="28"/>
          <w:szCs w:val="28"/>
        </w:rPr>
        <w:t>крупным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фдрышков</w:t>
      </w:r>
      <w:proofErr w:type="spellEnd"/>
      <w:r w:rsidRPr="00B54B87">
        <w:rPr>
          <w:color w:val="000000"/>
          <w:sz w:val="28"/>
          <w:szCs w:val="28"/>
        </w:rPr>
        <w:t xml:space="preserve">, </w:t>
      </w:r>
      <w:proofErr w:type="spellStart"/>
      <w:r w:rsidRPr="00B54B87">
        <w:rPr>
          <w:color w:val="000000"/>
          <w:sz w:val="28"/>
          <w:szCs w:val="28"/>
        </w:rPr>
        <w:t>достаточно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обширной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слегка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вакуолизированной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цитоплазмой</w:t>
      </w:r>
      <w:proofErr w:type="spellEnd"/>
      <w:r w:rsidRPr="00B54B87">
        <w:rPr>
          <w:color w:val="000000"/>
          <w:sz w:val="28"/>
          <w:szCs w:val="28"/>
        </w:rPr>
        <w:t xml:space="preserve">. </w:t>
      </w:r>
      <w:proofErr w:type="spellStart"/>
      <w:r w:rsidRPr="00B54B87">
        <w:rPr>
          <w:color w:val="000000"/>
          <w:sz w:val="28"/>
          <w:szCs w:val="28"/>
        </w:rPr>
        <w:t>Многочисленные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митозы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опухолевых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клеток</w:t>
      </w:r>
      <w:proofErr w:type="spellEnd"/>
      <w:r w:rsidRPr="00B54B87">
        <w:rPr>
          <w:color w:val="000000"/>
          <w:sz w:val="28"/>
          <w:szCs w:val="28"/>
        </w:rPr>
        <w:t xml:space="preserve">. </w:t>
      </w:r>
      <w:proofErr w:type="spellStart"/>
      <w:r w:rsidRPr="00B54B87">
        <w:rPr>
          <w:color w:val="000000"/>
          <w:sz w:val="28"/>
          <w:szCs w:val="28"/>
        </w:rPr>
        <w:t>Есть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лимфоциты</w:t>
      </w:r>
      <w:proofErr w:type="spellEnd"/>
      <w:r w:rsidRPr="00B54B87">
        <w:rPr>
          <w:color w:val="000000"/>
          <w:sz w:val="28"/>
          <w:szCs w:val="28"/>
        </w:rPr>
        <w:t xml:space="preserve">, </w:t>
      </w:r>
      <w:proofErr w:type="spellStart"/>
      <w:r w:rsidRPr="00B54B87">
        <w:rPr>
          <w:color w:val="000000"/>
          <w:sz w:val="28"/>
          <w:szCs w:val="28"/>
        </w:rPr>
        <w:t>плазматические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клетки</w:t>
      </w:r>
      <w:proofErr w:type="spellEnd"/>
      <w:r w:rsidRPr="00B54B87">
        <w:rPr>
          <w:color w:val="000000"/>
          <w:sz w:val="28"/>
          <w:szCs w:val="28"/>
        </w:rPr>
        <w:t xml:space="preserve">, </w:t>
      </w:r>
      <w:proofErr w:type="spellStart"/>
      <w:r w:rsidRPr="00B54B87">
        <w:rPr>
          <w:color w:val="000000"/>
          <w:sz w:val="28"/>
          <w:szCs w:val="28"/>
        </w:rPr>
        <w:t>единичные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эоизнофилы</w:t>
      </w:r>
      <w:proofErr w:type="spellEnd"/>
      <w:r w:rsidRPr="00B54B87">
        <w:rPr>
          <w:color w:val="000000"/>
          <w:sz w:val="28"/>
          <w:szCs w:val="28"/>
        </w:rPr>
        <w:t xml:space="preserve">. В мазках </w:t>
      </w:r>
      <w:proofErr w:type="spellStart"/>
      <w:r w:rsidRPr="00B54B87">
        <w:rPr>
          <w:color w:val="000000"/>
          <w:sz w:val="28"/>
          <w:szCs w:val="28"/>
        </w:rPr>
        <w:t>из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полости</w:t>
      </w:r>
      <w:proofErr w:type="spellEnd"/>
      <w:r w:rsidRPr="00B54B87">
        <w:rPr>
          <w:color w:val="000000"/>
          <w:sz w:val="28"/>
          <w:szCs w:val="28"/>
        </w:rPr>
        <w:t xml:space="preserve"> носа и мазке </w:t>
      </w:r>
      <w:proofErr w:type="spellStart"/>
      <w:r w:rsidRPr="00B54B87">
        <w:rPr>
          <w:color w:val="000000"/>
          <w:sz w:val="28"/>
          <w:szCs w:val="28"/>
        </w:rPr>
        <w:t>из</w:t>
      </w:r>
      <w:proofErr w:type="spellEnd"/>
      <w:r w:rsidRPr="00B54B87">
        <w:rPr>
          <w:color w:val="000000"/>
          <w:sz w:val="28"/>
          <w:szCs w:val="28"/>
        </w:rPr>
        <w:t xml:space="preserve"> н/о в </w:t>
      </w:r>
      <w:proofErr w:type="spellStart"/>
      <w:r w:rsidRPr="00B54B87">
        <w:rPr>
          <w:color w:val="000000"/>
          <w:sz w:val="28"/>
          <w:szCs w:val="28"/>
        </w:rPr>
        <w:t>ротовой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полости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также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есть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аналогичные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опухолевые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клетки</w:t>
      </w:r>
      <w:proofErr w:type="spellEnd"/>
      <w:r w:rsidRPr="00B54B87">
        <w:rPr>
          <w:color w:val="000000"/>
          <w:sz w:val="28"/>
          <w:szCs w:val="28"/>
        </w:rPr>
        <w:t xml:space="preserve">, </w:t>
      </w:r>
      <w:proofErr w:type="spellStart"/>
      <w:r w:rsidRPr="00B54B87">
        <w:rPr>
          <w:color w:val="000000"/>
          <w:sz w:val="28"/>
          <w:szCs w:val="28"/>
        </w:rPr>
        <w:t>но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преобладают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нейтрофилы</w:t>
      </w:r>
      <w:proofErr w:type="spellEnd"/>
      <w:r w:rsidRPr="00B54B87">
        <w:rPr>
          <w:color w:val="000000"/>
          <w:sz w:val="28"/>
          <w:szCs w:val="28"/>
        </w:rPr>
        <w:t xml:space="preserve"> (</w:t>
      </w:r>
      <w:proofErr w:type="spellStart"/>
      <w:r w:rsidRPr="00B54B87">
        <w:rPr>
          <w:color w:val="000000"/>
          <w:sz w:val="28"/>
          <w:szCs w:val="28"/>
        </w:rPr>
        <w:t>особенно</w:t>
      </w:r>
      <w:proofErr w:type="spellEnd"/>
      <w:r w:rsidRPr="00B54B87">
        <w:rPr>
          <w:color w:val="000000"/>
          <w:sz w:val="28"/>
          <w:szCs w:val="28"/>
        </w:rPr>
        <w:t xml:space="preserve"> в мазке </w:t>
      </w:r>
      <w:proofErr w:type="spellStart"/>
      <w:r w:rsidRPr="00B54B87">
        <w:rPr>
          <w:color w:val="000000"/>
          <w:sz w:val="28"/>
          <w:szCs w:val="28"/>
        </w:rPr>
        <w:t>из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полости</w:t>
      </w:r>
      <w:proofErr w:type="spellEnd"/>
      <w:r w:rsidRPr="00B54B87">
        <w:rPr>
          <w:color w:val="000000"/>
          <w:sz w:val="28"/>
          <w:szCs w:val="28"/>
        </w:rPr>
        <w:t xml:space="preserve"> носа). </w:t>
      </w:r>
    </w:p>
    <w:p w:rsidR="00B54B87" w:rsidRPr="00B54B87" w:rsidRDefault="00B54B87" w:rsidP="00B54B87">
      <w:pPr>
        <w:shd w:val="clear" w:color="auto" w:fill="FFFFFF"/>
        <w:jc w:val="both"/>
        <w:rPr>
          <w:color w:val="000000"/>
          <w:sz w:val="28"/>
          <w:szCs w:val="28"/>
          <w:lang w:val="ru-RU"/>
        </w:rPr>
      </w:pPr>
    </w:p>
    <w:p w:rsidR="00B54B87" w:rsidRPr="00B54B87" w:rsidRDefault="00B54B87" w:rsidP="00B54B87">
      <w:pPr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r w:rsidRPr="00B54B87">
        <w:rPr>
          <w:b/>
          <w:color w:val="000000"/>
          <w:sz w:val="28"/>
          <w:szCs w:val="28"/>
        </w:rPr>
        <w:t>Заключение</w:t>
      </w:r>
      <w:proofErr w:type="spellEnd"/>
      <w:r w:rsidRPr="00B54B87">
        <w:rPr>
          <w:b/>
          <w:color w:val="000000"/>
          <w:sz w:val="28"/>
          <w:szCs w:val="28"/>
        </w:rPr>
        <w:t>:</w:t>
      </w:r>
      <w:r w:rsidRPr="00B54B87">
        <w:rPr>
          <w:color w:val="000000"/>
          <w:sz w:val="28"/>
          <w:szCs w:val="28"/>
        </w:rPr>
        <w:t xml:space="preserve"> по </w:t>
      </w:r>
      <w:proofErr w:type="spellStart"/>
      <w:r w:rsidRPr="00B54B87">
        <w:rPr>
          <w:color w:val="000000"/>
          <w:sz w:val="28"/>
          <w:szCs w:val="28"/>
        </w:rPr>
        <w:t>морфологическим</w:t>
      </w:r>
      <w:proofErr w:type="spellEnd"/>
      <w:r w:rsidRPr="00B54B87">
        <w:rPr>
          <w:color w:val="000000"/>
          <w:sz w:val="28"/>
          <w:szCs w:val="28"/>
        </w:rPr>
        <w:t xml:space="preserve"> признакам </w:t>
      </w:r>
      <w:proofErr w:type="spellStart"/>
      <w:r w:rsidRPr="00B54B87">
        <w:rPr>
          <w:color w:val="000000"/>
          <w:sz w:val="28"/>
          <w:szCs w:val="28"/>
        </w:rPr>
        <w:t>наиболее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вероятным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представляется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диагноз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тарнсмиссивной</w:t>
      </w:r>
      <w:proofErr w:type="spellEnd"/>
      <w:r w:rsidRPr="00B54B87">
        <w:rPr>
          <w:color w:val="000000"/>
          <w:sz w:val="28"/>
          <w:szCs w:val="28"/>
        </w:rPr>
        <w:t xml:space="preserve"> </w:t>
      </w:r>
      <w:proofErr w:type="spellStart"/>
      <w:r w:rsidRPr="00B54B87">
        <w:rPr>
          <w:color w:val="000000"/>
          <w:sz w:val="28"/>
          <w:szCs w:val="28"/>
        </w:rPr>
        <w:t>саркомы</w:t>
      </w:r>
      <w:proofErr w:type="spellEnd"/>
      <w:r w:rsidRPr="00B54B87">
        <w:rPr>
          <w:color w:val="000000"/>
          <w:sz w:val="28"/>
          <w:szCs w:val="28"/>
        </w:rPr>
        <w:t>.</w:t>
      </w:r>
    </w:p>
    <w:p w:rsidR="00A31E59" w:rsidRPr="0096034C" w:rsidRDefault="00A31E59">
      <w:pPr>
        <w:rPr>
          <w:rFonts w:ascii="Calibri" w:hAnsi="Calibri"/>
        </w:rPr>
      </w:pPr>
    </w:p>
    <w:sectPr w:rsidR="00A31E59" w:rsidRPr="0096034C" w:rsidSect="00A31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ED1"/>
    <w:rsid w:val="0017014E"/>
    <w:rsid w:val="00393B7A"/>
    <w:rsid w:val="004F3B7D"/>
    <w:rsid w:val="005F3ED1"/>
    <w:rsid w:val="006C6812"/>
    <w:rsid w:val="00762BF0"/>
    <w:rsid w:val="0096034C"/>
    <w:rsid w:val="00A31E59"/>
    <w:rsid w:val="00B54B87"/>
    <w:rsid w:val="00E26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3E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3ED1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6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7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850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2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9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B9EEC6F-77E5-422B-BD3C-4C423ED1E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191</Words>
  <Characters>1092</Characters>
  <Application>Microsoft Office Word</Application>
  <DocSecurity>0</DocSecurity>
  <Lines>9</Lines>
  <Paragraphs>2</Paragraphs>
  <ScaleCrop>false</ScaleCrop>
  <Company>Microsoft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2014-10-22T10:17:00Z</dcterms:created>
  <dcterms:modified xsi:type="dcterms:W3CDTF">2014-10-28T11:33:00Z</dcterms:modified>
</cp:coreProperties>
</file>